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0fff6" w:val="clear"/>
        <w:spacing w:after="240" w:before="240" w:lineRule="auto"/>
        <w:ind w:left="-850.3937007874016" w:firstLine="566.9291338582678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Створи набір з GET, POST, PUT, PATCH, DELETE запитів до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rtl w:val="0"/>
          </w:rPr>
          <w:t xml:space="preserve">JSONPlaceholder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які надсилаються протягом 10 секунд у 3 ітерації.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-850.3937007874016" w:firstLine="566.929133858267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-850.3937007874016" w:firstLine="566.9291338582678"/>
        <w:rPr/>
      </w:pPr>
      <w:r w:rsidDel="00000000" w:rsidR="00000000" w:rsidRPr="00000000">
        <w:rPr>
          <w:rtl w:val="0"/>
        </w:rPr>
        <w:t xml:space="preserve">GET</w:t>
      </w:r>
    </w:p>
    <w:p w:rsidR="00000000" w:rsidDel="00000000" w:rsidP="00000000" w:rsidRDefault="00000000" w:rsidRPr="00000000" w14:paraId="00000004">
      <w:pPr>
        <w:ind w:left="-850.3937007874016" w:firstLine="566.9291338582678"/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-850.3937007874016" w:firstLine="566.9291338582678"/>
        <w:rPr/>
      </w:pPr>
      <w:r w:rsidDel="00000000" w:rsidR="00000000" w:rsidRPr="00000000">
        <w:rPr>
          <w:rtl w:val="0"/>
        </w:rPr>
        <w:t xml:space="preserve">POST</w:t>
      </w:r>
    </w:p>
    <w:p w:rsidR="00000000" w:rsidDel="00000000" w:rsidP="00000000" w:rsidRDefault="00000000" w:rsidRPr="00000000" w14:paraId="00000006">
      <w:pPr>
        <w:ind w:left="-850.3937007874016" w:firstLine="566.9291338582678"/>
        <w:rPr/>
      </w:pP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-850.3937007874016" w:firstLine="566.9291338582678"/>
        <w:rPr/>
      </w:pPr>
      <w:r w:rsidDel="00000000" w:rsidR="00000000" w:rsidRPr="00000000">
        <w:rPr>
          <w:rtl w:val="0"/>
        </w:rPr>
        <w:t xml:space="preserve">PUT</w:t>
      </w:r>
    </w:p>
    <w:p w:rsidR="00000000" w:rsidDel="00000000" w:rsidP="00000000" w:rsidRDefault="00000000" w:rsidRPr="00000000" w14:paraId="00000008">
      <w:pPr>
        <w:ind w:left="-850.3937007874016" w:firstLine="566.929133858267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-850.3937007874016" w:firstLine="566.9291338582678"/>
        <w:rPr/>
      </w:pP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-850.3937007874016" w:firstLine="566.9291338582678"/>
        <w:rPr/>
      </w:pPr>
      <w:r w:rsidDel="00000000" w:rsidR="00000000" w:rsidRPr="00000000">
        <w:rPr>
          <w:rtl w:val="0"/>
        </w:rPr>
        <w:t xml:space="preserve">PATCH</w:t>
      </w:r>
    </w:p>
    <w:p w:rsidR="00000000" w:rsidDel="00000000" w:rsidP="00000000" w:rsidRDefault="00000000" w:rsidRPr="00000000" w14:paraId="0000000B">
      <w:pPr>
        <w:ind w:left="-850.3937007874016" w:firstLine="566.9291338582678"/>
        <w:rPr/>
      </w:pPr>
      <w:r w:rsidDel="00000000" w:rsidR="00000000" w:rsidRPr="00000000">
        <w:rPr/>
        <w:drawing>
          <wp:inline distB="114300" distT="114300" distL="114300" distR="114300">
            <wp:extent cx="5731200" cy="38354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-850.3937007874016" w:firstLine="566.929133858267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-850.3937007874016" w:firstLine="566.929133858267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-850.3937007874016" w:firstLine="566.929133858267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-850.3937007874016" w:firstLine="566.929133858267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-850.3937007874016" w:firstLine="566.929133858267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-850.3937007874016" w:firstLine="566.929133858267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-850.3937007874016" w:firstLine="566.929133858267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-850.3937007874016" w:firstLine="566.929133858267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-850.3937007874016" w:firstLine="566.9291338582678"/>
        <w:rPr/>
      </w:pPr>
      <w:r w:rsidDel="00000000" w:rsidR="00000000" w:rsidRPr="00000000">
        <w:rPr>
          <w:rtl w:val="0"/>
        </w:rPr>
        <w:t xml:space="preserve">DELETE</w:t>
      </w:r>
    </w:p>
    <w:p w:rsidR="00000000" w:rsidDel="00000000" w:rsidP="00000000" w:rsidRDefault="00000000" w:rsidRPr="00000000" w14:paraId="00000015">
      <w:pPr>
        <w:ind w:left="-850.3937007874016" w:firstLine="566.929133858267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-850.3937007874016" w:firstLine="566.9291338582678"/>
        <w:rPr/>
      </w:pP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0fff6" w:val="clear"/>
        <w:spacing w:after="240" w:before="240" w:lineRule="auto"/>
        <w:ind w:left="-850.3937007874016" w:firstLine="566.9291338582678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До кожного з запитів застосуй 3 різних assert’и. 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Assert’и аналогічні для всіх методів. Окрім response для POST</w:t>
      </w:r>
    </w:p>
    <w:p w:rsidR="00000000" w:rsidDel="00000000" w:rsidP="00000000" w:rsidRDefault="00000000" w:rsidRPr="00000000" w14:paraId="00000019">
      <w:pPr>
        <w:ind w:left="-850.3937007874016" w:firstLine="566.9291338582678"/>
        <w:rPr/>
      </w:pPr>
      <w:r w:rsidDel="00000000" w:rsidR="00000000" w:rsidRPr="00000000">
        <w:rPr/>
        <w:drawing>
          <wp:inline distB="114300" distT="114300" distL="114300" distR="114300">
            <wp:extent cx="5731200" cy="39497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-850.3937007874016" w:firstLine="566.9291338582678"/>
        <w:rPr/>
      </w:pP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-850.3937007874016" w:firstLine="566.929133858267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-850.3937007874016" w:firstLine="566.9291338582678"/>
        <w:rPr/>
      </w:pPr>
      <w:r w:rsidDel="00000000" w:rsidR="00000000" w:rsidRPr="00000000">
        <w:rPr/>
        <w:drawing>
          <wp:inline distB="114300" distT="114300" distL="114300" distR="114300">
            <wp:extent cx="5731200" cy="43942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response для POST: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40894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0fff6" w:val="clear"/>
        <w:spacing w:after="240" w:before="240" w:lineRule="auto"/>
        <w:ind w:left="-850.3937007874016" w:firstLine="566.9291338582678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Результати виконання тестів мають бути отримані за такими Listener’ами:</w:t>
      </w:r>
    </w:p>
    <w:p w:rsidR="00000000" w:rsidDel="00000000" w:rsidP="00000000" w:rsidRDefault="00000000" w:rsidRPr="00000000" w14:paraId="00000022">
      <w:pPr>
        <w:numPr>
          <w:ilvl w:val="0"/>
          <w:numId w:val="12"/>
        </w:numPr>
        <w:shd w:fill="f0fff6" w:val="clear"/>
        <w:spacing w:after="0" w:afterAutospacing="0" w:before="240" w:lineRule="auto"/>
        <w:ind w:left="-850.3937007874016" w:firstLine="566.9291338582678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View Results in Tree</w:t>
      </w:r>
    </w:p>
    <w:p w:rsidR="00000000" w:rsidDel="00000000" w:rsidP="00000000" w:rsidRDefault="00000000" w:rsidRPr="00000000" w14:paraId="00000023">
      <w:pPr>
        <w:numPr>
          <w:ilvl w:val="0"/>
          <w:numId w:val="12"/>
        </w:numPr>
        <w:shd w:fill="f0fff6" w:val="clear"/>
        <w:spacing w:after="240" w:before="0" w:beforeAutospacing="0" w:lineRule="auto"/>
        <w:ind w:left="-850.3937007874016" w:firstLine="566.9291338582678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Summary Report.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0fff6" w:val="clear"/>
        <w:spacing w:after="240" w:before="240" w:lineRule="auto"/>
        <w:ind w:left="-850.3937007874016" w:firstLine="566.9291338582678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 Опиши висновки щодо результатів тестування (базуючись на репортерах) в окремому файлі.</w:t>
      </w:r>
    </w:p>
    <w:p w:rsidR="00000000" w:rsidDel="00000000" w:rsidP="00000000" w:rsidRDefault="00000000" w:rsidRPr="00000000" w14:paraId="0000002A">
      <w:pPr>
        <w:ind w:left="-566.9291338582677" w:firstLine="566.9291338582677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аналізу результатів тестування REST API на платформі JSONPlaceholder я використовувала JMeter. Нижче представлені висновки за кожним методом запиту, засновані на звітах, таких як "View Results in Tree" та "Summary Report". Дані вказані за категоріями: кількість запитів, мінімальний, максимальний та середній час відповіді, а також різні статистичні параметри, такі як перцентилі відповідей.</w:t>
      </w:r>
    </w:p>
    <w:p w:rsidR="00000000" w:rsidDel="00000000" w:rsidP="00000000" w:rsidRDefault="00000000" w:rsidRPr="00000000" w14:paraId="0000002B">
      <w:pPr>
        <w:pStyle w:val="Heading3"/>
        <w:ind w:left="-566.9291338582677" w:firstLine="566.9291338582677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r7leht323748" w:id="0"/>
      <w:bookmarkEnd w:id="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Загальні дані по категоріях:</w:t>
      </w:r>
    </w:p>
    <w:p w:rsidR="00000000" w:rsidDel="00000000" w:rsidP="00000000" w:rsidRDefault="00000000" w:rsidRPr="00000000" w14:paraId="0000002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Кількість запитів: Кожен тип запиту був виконаний 30 разів, що в сумі складає 150 запитів.</w:t>
      </w:r>
    </w:p>
    <w:p w:rsidR="00000000" w:rsidDel="00000000" w:rsidP="00000000" w:rsidRDefault="00000000" w:rsidRPr="00000000" w14:paraId="0000002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 відповіді (мінімальний / середній / максимальний):</w:t>
      </w:r>
    </w:p>
    <w:p w:rsidR="00000000" w:rsidDel="00000000" w:rsidP="00000000" w:rsidRDefault="00000000" w:rsidRPr="00000000" w14:paraId="0000002E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GET: 29 мс / 43.70 мс / 125 мс</w:t>
      </w:r>
    </w:p>
    <w:p w:rsidR="00000000" w:rsidDel="00000000" w:rsidP="00000000" w:rsidRDefault="00000000" w:rsidRPr="00000000" w14:paraId="0000002F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POST: 128 мс / 93.58 мс / 328 мс</w:t>
      </w:r>
    </w:p>
    <w:p w:rsidR="00000000" w:rsidDel="00000000" w:rsidP="00000000" w:rsidRDefault="00000000" w:rsidRPr="00000000" w14:paraId="0000003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PUT: 126 мс / 1.70 мс / 130 мс</w:t>
      </w:r>
    </w:p>
    <w:p w:rsidR="00000000" w:rsidDel="00000000" w:rsidP="00000000" w:rsidRDefault="00000000" w:rsidRPr="00000000" w14:paraId="0000003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PATCH: 130 мс / 2.83 мс / 136 мс</w:t>
      </w:r>
    </w:p>
    <w:p w:rsidR="00000000" w:rsidDel="00000000" w:rsidP="00000000" w:rsidRDefault="00000000" w:rsidRPr="00000000" w14:paraId="00000032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DELETE: 128 мс / 0.82 мс / 130 мс</w:t>
      </w:r>
    </w:p>
    <w:p w:rsidR="00000000" w:rsidDel="00000000" w:rsidP="00000000" w:rsidRDefault="00000000" w:rsidRPr="00000000" w14:paraId="00000033">
      <w:pPr>
        <w:pStyle w:val="Heading3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pqo3povur9m" w:id="1"/>
      <w:bookmarkEnd w:id="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Висновки:</w:t>
      </w:r>
    </w:p>
    <w:p w:rsidR="00000000" w:rsidDel="00000000" w:rsidP="00000000" w:rsidRDefault="00000000" w:rsidRPr="00000000" w14:paraId="00000034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Запити:</w:t>
      </w:r>
    </w:p>
    <w:p w:rsidR="00000000" w:rsidDel="00000000" w:rsidP="00000000" w:rsidRDefault="00000000" w:rsidRPr="00000000" w14:paraId="00000035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Середній час відповіді значно підвищений порівняно з іншими методами, хоча максимальний час відповіді в межах норми.</w:t>
      </w:r>
    </w:p>
    <w:p w:rsidR="00000000" w:rsidDel="00000000" w:rsidP="00000000" w:rsidRDefault="00000000" w:rsidRPr="00000000" w14:paraId="00000036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POST Запити:</w:t>
      </w:r>
    </w:p>
    <w:p w:rsidR="00000000" w:rsidDel="00000000" w:rsidP="00000000" w:rsidRDefault="00000000" w:rsidRPr="00000000" w14:paraId="00000037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Найвищий середній час відповіді з усіх запитів, а також найвищий максимальний час відповіді, що може вказувати на велику варіативність у відгуках сервера.</w:t>
      </w:r>
    </w:p>
    <w:p w:rsidR="00000000" w:rsidDel="00000000" w:rsidP="00000000" w:rsidRDefault="00000000" w:rsidRPr="00000000" w14:paraId="00000038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PUT Запити:</w:t>
      </w:r>
    </w:p>
    <w:p w:rsidR="00000000" w:rsidDel="00000000" w:rsidP="00000000" w:rsidRDefault="00000000" w:rsidRPr="00000000" w14:paraId="00000039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Дуже низький середній час відповіді, що є відмінним результатом для такого типу операції.</w:t>
      </w:r>
    </w:p>
    <w:p w:rsidR="00000000" w:rsidDel="00000000" w:rsidP="00000000" w:rsidRDefault="00000000" w:rsidRPr="00000000" w14:paraId="0000003A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PATCH Запити:</w:t>
      </w:r>
    </w:p>
    <w:p w:rsidR="00000000" w:rsidDel="00000000" w:rsidP="00000000" w:rsidRDefault="00000000" w:rsidRPr="00000000" w14:paraId="0000003B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Низький середній час відповіді, що свідчить про високу ефективність і стабільність в обробці таких запитів.</w:t>
      </w:r>
    </w:p>
    <w:p w:rsidR="00000000" w:rsidDel="00000000" w:rsidP="00000000" w:rsidRDefault="00000000" w:rsidRPr="00000000" w14:paraId="0000003C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DELETE Запити:</w:t>
      </w:r>
    </w:p>
    <w:p w:rsidR="00000000" w:rsidDel="00000000" w:rsidP="00000000" w:rsidRDefault="00000000" w:rsidRPr="00000000" w14:paraId="0000003D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Найнижчий середній час відповіді, що підтверджує високу швидкість і надійність DELETE операцій.</w:t>
      </w:r>
    </w:p>
    <w:p w:rsidR="00000000" w:rsidDel="00000000" w:rsidP="00000000" w:rsidRDefault="00000000" w:rsidRPr="00000000" w14:paraId="0000003E">
      <w:pPr>
        <w:ind w:firstLine="425.19685039370086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hd w:fill="f0fff6" w:val="clear"/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 Створи новий тест-план на основі тест-плану з попереднього рівня. В ньому:</w:t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shd w:fill="f0fff6" w:val="clear"/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кожного із запитів зроби стрес-тест використаного API;</w:t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shd w:fill="f0fff6" w:val="clear"/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потрібно виявити такі мінімальні комбінації параметрів, за яких вебсервіс перестає витримувати навантаження.</w:t>
      </w:r>
    </w:p>
    <w:p w:rsidR="00000000" w:rsidDel="00000000" w:rsidP="00000000" w:rsidRDefault="00000000" w:rsidRPr="00000000" w14:paraId="00000043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:</w:t>
      </w:r>
    </w:p>
    <w:p w:rsidR="00000000" w:rsidDel="00000000" w:rsidP="00000000" w:rsidRDefault="00000000" w:rsidRPr="00000000" w14:paraId="00000044">
      <w:pPr>
        <w:ind w:firstLine="566.929133858267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5654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firstLine="566.929133858267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6416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firstLine="566.929133858267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POST:</w:t>
      </w:r>
    </w:p>
    <w:p w:rsidR="00000000" w:rsidDel="00000000" w:rsidP="00000000" w:rsidRDefault="00000000" w:rsidRPr="00000000" w14:paraId="00000047">
      <w:pPr>
        <w:ind w:firstLine="566.929133858267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2352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firstLine="566.929133858267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19558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firstLine="566.929133858267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PUT:</w:t>
      </w:r>
    </w:p>
    <w:p w:rsidR="00000000" w:rsidDel="00000000" w:rsidP="00000000" w:rsidRDefault="00000000" w:rsidRPr="00000000" w14:paraId="0000004A">
      <w:pPr>
        <w:ind w:firstLine="566.929133858267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0447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firstLine="566.929133858267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1336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firstLine="566.929133858267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PATCH:</w:t>
      </w:r>
    </w:p>
    <w:p w:rsidR="00000000" w:rsidDel="00000000" w:rsidP="00000000" w:rsidRDefault="00000000" w:rsidRPr="00000000" w14:paraId="0000004D">
      <w:pPr>
        <w:ind w:firstLine="566.929133858267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1971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firstLine="566.929133858267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19685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firstLine="566.929133858267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DELETE:</w:t>
      </w:r>
    </w:p>
    <w:p w:rsidR="00000000" w:rsidDel="00000000" w:rsidP="00000000" w:rsidRDefault="00000000" w:rsidRPr="00000000" w14:paraId="00000050">
      <w:pPr>
        <w:ind w:firstLine="566.929133858267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2098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firstLine="566.929133858267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5527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firstLine="566.929133858267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firstLine="566.929133858267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 результатів моїх тестів з JMeter можна зробити висновок, що сервер починає втрачати стабільність при обробці приблизно 550 запитів за 10 секунд, що призводить до помилок типу java.net.SocketException: Connection reset. Це означає, що під час високого навантаження сервер не може ефективно обробляти вхідні з'єднання, що може бути пов'язано з перевантаженням мережі або обмеженнями сервера.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Тест план</w:t>
      </w:r>
    </w:p>
    <w:p w:rsidR="00000000" w:rsidDel="00000000" w:rsidP="00000000" w:rsidRDefault="00000000" w:rsidRPr="00000000" w14:paraId="0000005A">
      <w:pPr>
        <w:pStyle w:val="Heading3"/>
        <w:ind w:firstLine="708.6614173228347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bookmarkStart w:colFirst="0" w:colLast="0" w:name="_xds2qzmgdu7z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Мета тестування:</w:t>
      </w:r>
    </w:p>
    <w:p w:rsidR="00000000" w:rsidDel="00000000" w:rsidP="00000000" w:rsidRDefault="00000000" w:rsidRPr="00000000" w14:paraId="0000005B">
      <w:pPr>
        <w:ind w:firstLine="708.6614173228347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Мета тестування полягає у проведенні стрес-тесту кожного API-запиту для виявлення мінімальних комбінацій параметрів, при яких веб-сервіс не витримує навантаження. Це дозволить ідентифікувати вузькі місця в архітектурі та конфігурації сервісу, а також встановити порогові значення навантаження для різних запитів. Тестування має на меті перевірити, наскільки адекватно веб-сервіс може обробляти пікові навантаження.</w:t>
      </w:r>
    </w:p>
    <w:p w:rsidR="00000000" w:rsidDel="00000000" w:rsidP="00000000" w:rsidRDefault="00000000" w:rsidRPr="00000000" w14:paraId="0000005C">
      <w:pPr>
        <w:ind w:firstLine="708.6614173228347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Етапи тестування: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3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q5q3p4a7x2sx" w:id="3"/>
      <w:bookmarkEnd w:id="3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1. Підготовка тестового плану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Перш за все, нам потрібно створити тестовий план у JMeter. Це включає:</w:t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Встановлення JMeter: Завантаження та інсталяція останньої версії JMeter з офіційного сайту.</w:t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Створення Тестового Плану: Відкриття JMeter і створення нового тестового плану, який буде включати всі компоненти, необхідні для вашого тесту.</w:t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Налаштування Групи Потоків (Thread Group): Визначення кількості користувачів (threads), їхньої частоти (ramp-up period) та кількості ітерацій виконання тесту.</w:t>
      </w:r>
    </w:p>
    <w:p w:rsidR="00000000" w:rsidDel="00000000" w:rsidP="00000000" w:rsidRDefault="00000000" w:rsidRPr="00000000" w14:paraId="00000063">
      <w:pPr>
        <w:pStyle w:val="Heading3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kfq1qc6xnzg1" w:id="4"/>
      <w:bookmarkEnd w:id="4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2. Конфігурація HTTP запитів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Додаємо і налаштовуємо HTTP запити, які необхідно тестувати:</w:t>
      </w:r>
    </w:p>
    <w:p w:rsidR="00000000" w:rsidDel="00000000" w:rsidP="00000000" w:rsidRDefault="00000000" w:rsidRPr="00000000" w14:paraId="00000065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 Request Defaults: Задайємо загальні налаштування, такі як URL сервера.</w:t>
      </w:r>
    </w:p>
    <w:p w:rsidR="00000000" w:rsidDel="00000000" w:rsidP="00000000" w:rsidRDefault="00000000" w:rsidRPr="00000000" w14:paraId="00000066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 Request: Створіємо окремі HTTP запити для кожного API ендпоїнту, включаючи необхідні параметри, методи (GET, POST тощо), тіла запитів (якщо потрібно) та HTTP заголовки.</w:t>
      </w:r>
    </w:p>
    <w:p w:rsidR="00000000" w:rsidDel="00000000" w:rsidP="00000000" w:rsidRDefault="00000000" w:rsidRPr="00000000" w14:paraId="00000067">
      <w:pPr>
        <w:pStyle w:val="Heading3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ffz80ia5bhl6" w:id="5"/>
      <w:bookmarkEnd w:id="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3. Додавання обробників та аналізаторів результатів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кращого аналізу результатів і перевірки коректності відповідей від API:</w:t>
      </w:r>
    </w:p>
    <w:p w:rsidR="00000000" w:rsidDel="00000000" w:rsidP="00000000" w:rsidRDefault="00000000" w:rsidRPr="00000000" w14:paraId="00000069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View Results Tree та Summary Report: Дозволяють відслідковувати відповіді сервера та отримувати зведені дані про час відгуку та успішність запитів.</w:t>
      </w:r>
    </w:p>
    <w:p w:rsidR="00000000" w:rsidDel="00000000" w:rsidP="00000000" w:rsidRDefault="00000000" w:rsidRPr="00000000" w14:paraId="0000006A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Response Assertions: Перевіряємо, що відповіді від сервера відповідають очікуванням (наприклад, містять певні поля або повідомлення про успіх).</w:t>
      </w:r>
    </w:p>
    <w:p w:rsidR="00000000" w:rsidDel="00000000" w:rsidP="00000000" w:rsidRDefault="00000000" w:rsidRPr="00000000" w14:paraId="0000006B">
      <w:pPr>
        <w:pStyle w:val="Heading3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a6z3ycqb2mxy" w:id="6"/>
      <w:bookmarkEnd w:id="6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4. Запуск тесту</w:t>
      </w:r>
    </w:p>
    <w:p w:rsidR="00000000" w:rsidDel="00000000" w:rsidP="00000000" w:rsidRDefault="00000000" w:rsidRPr="00000000" w14:paraId="0000006C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Пробний запуск: Виконуємо пробний запуск з невеликою кількістю користувачів для переконання, що все налаштовано правильно.</w:t>
      </w:r>
    </w:p>
    <w:p w:rsidR="00000000" w:rsidDel="00000000" w:rsidP="00000000" w:rsidRDefault="00000000" w:rsidRPr="00000000" w14:paraId="0000006D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Справжній нагрузковий тест: Запускаємо тест з повною кількістю користувачів і спостерігаємо за виконанням.</w:t>
      </w:r>
    </w:p>
    <w:p w:rsidR="00000000" w:rsidDel="00000000" w:rsidP="00000000" w:rsidRDefault="00000000" w:rsidRPr="00000000" w14:paraId="0000006E">
      <w:pPr>
        <w:pStyle w:val="Heading3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6z8j7areflx3" w:id="7"/>
      <w:bookmarkEnd w:id="7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5. Аналіз результатів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Після завершення тестування проаналізуємо зібрані дані:</w:t>
      </w:r>
    </w:p>
    <w:p w:rsidR="00000000" w:rsidDel="00000000" w:rsidP="00000000" w:rsidRDefault="00000000" w:rsidRPr="00000000" w14:paraId="00000070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Оцінка продуктивності: Перевіряємо час відгуку, пропускну спроможність і помилки.</w:t>
      </w:r>
    </w:p>
    <w:p w:rsidR="00000000" w:rsidDel="00000000" w:rsidP="00000000" w:rsidRDefault="00000000" w:rsidRPr="00000000" w14:paraId="00000071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Виявлення вузьких місць: З'ясовуємо, при яких умовах система починає показувати зниження продуктивності.</w:t>
      </w:r>
    </w:p>
    <w:p w:rsidR="00000000" w:rsidDel="00000000" w:rsidP="00000000" w:rsidRDefault="00000000" w:rsidRPr="00000000" w14:paraId="00000072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Документація та рекомендації: Готуємо звіт про виявлені проблеми та можливі шляхи їх усунення.</w:t>
      </w:r>
    </w:p>
    <w:p w:rsidR="00000000" w:rsidDel="00000000" w:rsidP="00000000" w:rsidRDefault="00000000" w:rsidRPr="00000000" w14:paraId="00000073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3"/>
        <w:ind w:firstLine="425.19685039370086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bookmarkStart w:colFirst="0" w:colLast="0" w:name="_jdvjchlpo265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Критерії входу</w:t>
      </w:r>
    </w:p>
    <w:p w:rsidR="00000000" w:rsidDel="00000000" w:rsidP="00000000" w:rsidRDefault="00000000" w:rsidRPr="00000000" w14:paraId="00000075">
      <w:pPr>
        <w:ind w:firstLine="425.19685039370086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Критерії входу визначають умови, які повинні бути виконані, перш ніж розпочати тестування:</w:t>
      </w:r>
    </w:p>
    <w:p w:rsidR="00000000" w:rsidDel="00000000" w:rsidP="00000000" w:rsidRDefault="00000000" w:rsidRPr="00000000" w14:paraId="00000076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Повна готовність тестового середовища - тестове середовище повинно бути налаштоване та сконфігуроване, включаючи всі необхідні сервери, мережі та інші компоненти.</w:t>
      </w:r>
    </w:p>
    <w:p w:rsidR="00000000" w:rsidDel="00000000" w:rsidP="00000000" w:rsidRDefault="00000000" w:rsidRPr="00000000" w14:paraId="00000077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Доступність усіх API ендпоінтів - всі API, які планується тестувати, повинні бути доступні та функціональні у тестовому середовищі.</w:t>
      </w:r>
    </w:p>
    <w:p w:rsidR="00000000" w:rsidDel="00000000" w:rsidP="00000000" w:rsidRDefault="00000000" w:rsidRPr="00000000" w14:paraId="00000078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Затверджені тестові сценарії та випадки - всі тестові сценарії та випадки мають бути переглянуті та затверджені зацікавленими сторонами.</w:t>
      </w:r>
    </w:p>
    <w:p w:rsidR="00000000" w:rsidDel="00000000" w:rsidP="00000000" w:rsidRDefault="00000000" w:rsidRPr="00000000" w14:paraId="00000079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Перевірка безпеки - усі питання безпеки, пов'язані з доступом до API та використанням даних, мають бути вирішені.</w:t>
      </w:r>
    </w:p>
    <w:p w:rsidR="00000000" w:rsidDel="00000000" w:rsidP="00000000" w:rsidRDefault="00000000" w:rsidRPr="00000000" w14:paraId="0000007A">
      <w:pPr>
        <w:numPr>
          <w:ilvl w:val="0"/>
          <w:numId w:val="10"/>
        </w:numPr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3"/>
        <w:ind w:firstLine="425.19685039370086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bookmarkStart w:colFirst="0" w:colLast="0" w:name="_3gepnoc621sq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Критерії виходу</w:t>
      </w:r>
    </w:p>
    <w:p w:rsidR="00000000" w:rsidDel="00000000" w:rsidP="00000000" w:rsidRDefault="00000000" w:rsidRPr="00000000" w14:paraId="0000007C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Виконання всіх тестових сценаріїв - усі заплановані тестові сценарії повинні бути виконані без технічних перешкод.</w:t>
      </w:r>
    </w:p>
    <w:p w:rsidR="00000000" w:rsidDel="00000000" w:rsidP="00000000" w:rsidRDefault="00000000" w:rsidRPr="00000000" w14:paraId="0000007D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Досягнення цільових показників - система повинна демонструвати здатність витримувати визначене навантаження відповідно до встановлених порогових значень для часу відгуку та стабільності.</w:t>
      </w:r>
    </w:p>
    <w:p w:rsidR="00000000" w:rsidDel="00000000" w:rsidP="00000000" w:rsidRDefault="00000000" w:rsidRPr="00000000" w14:paraId="0000007E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Документація результатів - результати тестування мають бути повністю задокументовані, включаючи деталі про виявлені проблеми, вузькі місця та рекомендації щодо покращення.</w:t>
      </w:r>
    </w:p>
    <w:p w:rsidR="00000000" w:rsidDel="00000000" w:rsidP="00000000" w:rsidRDefault="00000000" w:rsidRPr="00000000" w14:paraId="0000007F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Аналіз помилок та їх вирішення - всі виявлені проблеми або помилки мають бути проаналізовані, і мають бути розроблені відповідні рішення або внесені рекомендації для їх виправлення.</w:t>
      </w:r>
    </w:p>
    <w:p w:rsidR="00000000" w:rsidDel="00000000" w:rsidP="00000000" w:rsidRDefault="00000000" w:rsidRPr="00000000" w14:paraId="00000080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Перевірка стабільності системи - система має стабільно працювати під час навантаження та після нього, без тривалих збоїв або втрати даних.</w:t>
      </w:r>
    </w:p>
    <w:p w:rsidR="00000000" w:rsidDel="00000000" w:rsidP="00000000" w:rsidRDefault="00000000" w:rsidRPr="00000000" w14:paraId="00000081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Згода зацікавлених сторін - результати тестування мають бути представлені зацікавленим сторонам і отримати їх згоду з висновками та наступними кроками.</w:t>
      </w:r>
    </w:p>
    <w:p w:rsidR="00000000" w:rsidDel="00000000" w:rsidP="00000000" w:rsidRDefault="00000000" w:rsidRPr="00000000" w14:paraId="00000082">
      <w:pPr>
        <w:pStyle w:val="Heading3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bookmarkStart w:colFirst="0" w:colLast="0" w:name="_38u1wzhponzq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Графік тестування: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4"/>
        <w:rPr>
          <w:rFonts w:ascii="Times New Roman" w:cs="Times New Roman" w:eastAsia="Times New Roman" w:hAnsi="Times New Roman"/>
          <w:color w:val="000000"/>
        </w:rPr>
      </w:pPr>
      <w:bookmarkStart w:colFirst="0" w:colLast="0" w:name="_fcgpd9u2w4uc" w:id="11"/>
      <w:bookmarkEnd w:id="11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Підготовчий етап (1 година)</w:t>
      </w:r>
    </w:p>
    <w:p w:rsidR="00000000" w:rsidDel="00000000" w:rsidP="00000000" w:rsidRDefault="00000000" w:rsidRPr="00000000" w14:paraId="00000084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Перевірка та налаштування JMeter.</w:t>
      </w:r>
    </w:p>
    <w:p w:rsidR="00000000" w:rsidDel="00000000" w:rsidP="00000000" w:rsidRDefault="00000000" w:rsidRPr="00000000" w14:paraId="00000085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Налаштування тестового середовища: Переконатися, що всі API доступні для тестування.</w:t>
      </w:r>
    </w:p>
    <w:p w:rsidR="00000000" w:rsidDel="00000000" w:rsidP="00000000" w:rsidRDefault="00000000" w:rsidRPr="00000000" w14:paraId="00000086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Створення тестових сценаріїв: Підготовка сценаріїв для кожного API-запиту, який буде тестуватися.</w:t>
      </w:r>
    </w:p>
    <w:p w:rsidR="00000000" w:rsidDel="00000000" w:rsidP="00000000" w:rsidRDefault="00000000" w:rsidRPr="00000000" w14:paraId="00000087">
      <w:pPr>
        <w:pStyle w:val="Heading4"/>
        <w:rPr>
          <w:rFonts w:ascii="Times New Roman" w:cs="Times New Roman" w:eastAsia="Times New Roman" w:hAnsi="Times New Roman"/>
          <w:color w:val="000000"/>
        </w:rPr>
      </w:pPr>
      <w:bookmarkStart w:colFirst="0" w:colLast="0" w:name="_4k8cu52m2ysh" w:id="12"/>
      <w:bookmarkEnd w:id="12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Виконання тестів (3 години)</w:t>
      </w:r>
    </w:p>
    <w:p w:rsidR="00000000" w:rsidDel="00000000" w:rsidP="00000000" w:rsidRDefault="00000000" w:rsidRPr="00000000" w14:paraId="00000088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Запуск тестових сценаріїв: Проведення стрес-тестування за допомогою JMeter.</w:t>
      </w:r>
    </w:p>
    <w:p w:rsidR="00000000" w:rsidDel="00000000" w:rsidP="00000000" w:rsidRDefault="00000000" w:rsidRPr="00000000" w14:paraId="00000089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Моніторинг: Спостереження за відповідями та продуктивністю в реальному часі.</w:t>
      </w:r>
    </w:p>
    <w:p w:rsidR="00000000" w:rsidDel="00000000" w:rsidP="00000000" w:rsidRDefault="00000000" w:rsidRPr="00000000" w14:paraId="0000008A">
      <w:pPr>
        <w:pStyle w:val="Heading4"/>
        <w:rPr>
          <w:rFonts w:ascii="Times New Roman" w:cs="Times New Roman" w:eastAsia="Times New Roman" w:hAnsi="Times New Roman"/>
          <w:color w:val="000000"/>
        </w:rPr>
      </w:pPr>
      <w:bookmarkStart w:colFirst="0" w:colLast="0" w:name="_olisbsvhvsaz" w:id="13"/>
      <w:bookmarkEnd w:id="13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Аналіз результатів (1 година)</w:t>
      </w:r>
    </w:p>
    <w:p w:rsidR="00000000" w:rsidDel="00000000" w:rsidP="00000000" w:rsidRDefault="00000000" w:rsidRPr="00000000" w14:paraId="0000008B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Збір даних: Запис результатів тестування.</w:t>
      </w:r>
    </w:p>
    <w:p w:rsidR="00000000" w:rsidDel="00000000" w:rsidP="00000000" w:rsidRDefault="00000000" w:rsidRPr="00000000" w14:paraId="0000008C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Оцінка продуктивності: Визначення мінімальних комбінацій параметрів, при яких веб-сервіс починає зазнавати збоїв.</w:t>
      </w:r>
    </w:p>
    <w:p w:rsidR="00000000" w:rsidDel="00000000" w:rsidP="00000000" w:rsidRDefault="00000000" w:rsidRPr="00000000" w14:paraId="0000008D">
      <w:pPr>
        <w:pStyle w:val="Heading4"/>
        <w:rPr>
          <w:rFonts w:ascii="Times New Roman" w:cs="Times New Roman" w:eastAsia="Times New Roman" w:hAnsi="Times New Roman"/>
          <w:color w:val="000000"/>
        </w:rPr>
      </w:pPr>
      <w:bookmarkStart w:colFirst="0" w:colLast="0" w:name="_9vrgce3tvdva" w:id="14"/>
      <w:bookmarkEnd w:id="14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Підготовка звіту (1 година)</w:t>
      </w:r>
    </w:p>
    <w:p w:rsidR="00000000" w:rsidDel="00000000" w:rsidP="00000000" w:rsidRDefault="00000000" w:rsidRPr="00000000" w14:paraId="0000008E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Аналіз результатів: Виділення ключових вузьких місць та проблемних зон.</w:t>
      </w:r>
    </w:p>
    <w:p w:rsidR="00000000" w:rsidDel="00000000" w:rsidP="00000000" w:rsidRDefault="00000000" w:rsidRPr="00000000" w14:paraId="0000008F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Створення звіту: Формулювання висновків та рекомендацій для можливого вдосконалення.</w:t>
      </w:r>
    </w:p>
    <w:p w:rsidR="00000000" w:rsidDel="00000000" w:rsidP="00000000" w:rsidRDefault="00000000" w:rsidRPr="00000000" w14:paraId="00000090">
      <w:pPr>
        <w:ind w:left="-566.9291338582677" w:firstLine="566.9291338582677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-850.3937007874016" w:firstLine="566.9291338582678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283.46456692913387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3.png"/><Relationship Id="rId21" Type="http://schemas.openxmlformats.org/officeDocument/2006/relationships/image" Target="media/image1.png"/><Relationship Id="rId24" Type="http://schemas.openxmlformats.org/officeDocument/2006/relationships/image" Target="media/image2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7.png"/><Relationship Id="rId25" Type="http://schemas.openxmlformats.org/officeDocument/2006/relationships/image" Target="media/image12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hyperlink" Target="https://jsonplaceholder.typicode.com/" TargetMode="External"/><Relationship Id="rId7" Type="http://schemas.openxmlformats.org/officeDocument/2006/relationships/image" Target="media/image10.png"/><Relationship Id="rId8" Type="http://schemas.openxmlformats.org/officeDocument/2006/relationships/image" Target="media/image11.png"/><Relationship Id="rId11" Type="http://schemas.openxmlformats.org/officeDocument/2006/relationships/image" Target="media/image19.png"/><Relationship Id="rId10" Type="http://schemas.openxmlformats.org/officeDocument/2006/relationships/image" Target="media/image17.png"/><Relationship Id="rId13" Type="http://schemas.openxmlformats.org/officeDocument/2006/relationships/image" Target="media/image21.png"/><Relationship Id="rId12" Type="http://schemas.openxmlformats.org/officeDocument/2006/relationships/image" Target="media/image14.png"/><Relationship Id="rId15" Type="http://schemas.openxmlformats.org/officeDocument/2006/relationships/image" Target="media/image20.png"/><Relationship Id="rId14" Type="http://schemas.openxmlformats.org/officeDocument/2006/relationships/image" Target="media/image15.png"/><Relationship Id="rId17" Type="http://schemas.openxmlformats.org/officeDocument/2006/relationships/image" Target="media/image13.png"/><Relationship Id="rId16" Type="http://schemas.openxmlformats.org/officeDocument/2006/relationships/image" Target="media/image16.png"/><Relationship Id="rId19" Type="http://schemas.openxmlformats.org/officeDocument/2006/relationships/image" Target="media/image4.png"/><Relationship Id="rId1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